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089F30" w14:textId="77777777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AD20C46" wp14:editId="472DD0CA">
            <wp:extent cx="5400040" cy="2169795"/>
            <wp:effectExtent l="0" t="0" r="0" b="0"/>
            <wp:docPr id="7" name="image2.png" descr="Logotip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Logotipo&#10;&#10;Descrição gerada automaticamente com confiança baixa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FB374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p w14:paraId="202439C4" w14:textId="77777777" w:rsidR="000F19AE" w:rsidRDefault="00000000">
      <w:pPr>
        <w:jc w:val="center"/>
        <w:rPr>
          <w:rFonts w:ascii="Arial" w:eastAsia="Arial" w:hAnsi="Arial" w:cs="Arial"/>
          <w:sz w:val="72"/>
          <w:szCs w:val="72"/>
        </w:rPr>
      </w:pPr>
      <w:r>
        <w:rPr>
          <w:rFonts w:ascii="Arial" w:eastAsia="Arial" w:hAnsi="Arial" w:cs="Arial"/>
          <w:sz w:val="72"/>
          <w:szCs w:val="72"/>
        </w:rPr>
        <w:t>Relatório de CTF</w:t>
      </w:r>
    </w:p>
    <w:p w14:paraId="28C8D8C4" w14:textId="77777777" w:rsidR="000F19AE" w:rsidRDefault="00000000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findme – PicoCTF</w:t>
      </w:r>
    </w:p>
    <w:p w14:paraId="3C309266" w14:textId="77777777" w:rsidR="000F19AE" w:rsidRDefault="000F19AE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0F19AE" w14:paraId="2A7A803B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2E6D1990" w14:textId="77777777" w:rsidR="000F19AE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documento</w:t>
            </w:r>
          </w:p>
        </w:tc>
      </w:tr>
      <w:tr w:rsidR="000F19AE" w14:paraId="4D8D0B74" w14:textId="77777777">
        <w:trPr>
          <w:trHeight w:val="417"/>
        </w:trPr>
        <w:tc>
          <w:tcPr>
            <w:tcW w:w="4247" w:type="dxa"/>
            <w:vAlign w:val="center"/>
          </w:tcPr>
          <w:p w14:paraId="389625E2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Referência</w:t>
            </w:r>
          </w:p>
        </w:tc>
        <w:tc>
          <w:tcPr>
            <w:tcW w:w="4247" w:type="dxa"/>
            <w:vAlign w:val="center"/>
          </w:tcPr>
          <w:p w14:paraId="73382FC2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findme – Matheus da Cunha Castilho</w:t>
            </w:r>
          </w:p>
        </w:tc>
      </w:tr>
      <w:tr w:rsidR="000F19AE" w14:paraId="41B9AAEC" w14:textId="77777777">
        <w:trPr>
          <w:trHeight w:val="422"/>
        </w:trPr>
        <w:tc>
          <w:tcPr>
            <w:tcW w:w="4247" w:type="dxa"/>
            <w:vAlign w:val="center"/>
          </w:tcPr>
          <w:p w14:paraId="36FD4339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 Revisão</w:t>
            </w:r>
          </w:p>
        </w:tc>
        <w:tc>
          <w:tcPr>
            <w:tcW w:w="4247" w:type="dxa"/>
            <w:vAlign w:val="center"/>
          </w:tcPr>
          <w:p w14:paraId="2D08B2A2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</w:tr>
      <w:tr w:rsidR="000F19AE" w14:paraId="2AA6A316" w14:textId="77777777">
        <w:trPr>
          <w:trHeight w:val="412"/>
        </w:trPr>
        <w:tc>
          <w:tcPr>
            <w:tcW w:w="4247" w:type="dxa"/>
            <w:vAlign w:val="center"/>
          </w:tcPr>
          <w:p w14:paraId="0ADEF0CF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Data de publicação</w:t>
            </w:r>
          </w:p>
        </w:tc>
        <w:tc>
          <w:tcPr>
            <w:tcW w:w="4247" w:type="dxa"/>
            <w:vAlign w:val="center"/>
          </w:tcPr>
          <w:p w14:paraId="25C8FD35" w14:textId="33B17767" w:rsidR="000F19AE" w:rsidRDefault="00F76FA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24/04/2025</w:t>
            </w:r>
          </w:p>
        </w:tc>
      </w:tr>
      <w:tr w:rsidR="000F19AE" w14:paraId="0B3E620B" w14:textId="77777777">
        <w:trPr>
          <w:trHeight w:val="412"/>
        </w:trPr>
        <w:tc>
          <w:tcPr>
            <w:tcW w:w="4247" w:type="dxa"/>
            <w:vAlign w:val="center"/>
          </w:tcPr>
          <w:p w14:paraId="55CB4BBF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Link</w:t>
            </w:r>
          </w:p>
        </w:tc>
        <w:tc>
          <w:tcPr>
            <w:tcW w:w="4247" w:type="dxa"/>
            <w:vAlign w:val="center"/>
          </w:tcPr>
          <w:p w14:paraId="7325C689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https://play.picoctf.org/practice/challenge/349?category=1&amp;difficulty=2&amp;page=1</w:t>
            </w:r>
          </w:p>
        </w:tc>
      </w:tr>
    </w:tbl>
    <w:p w14:paraId="7344059A" w14:textId="77777777" w:rsidR="000F19AE" w:rsidRDefault="000F19AE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2"/>
        <w:gridCol w:w="2831"/>
        <w:gridCol w:w="2831"/>
      </w:tblGrid>
      <w:tr w:rsidR="000F19AE" w14:paraId="596F5AC7" w14:textId="77777777">
        <w:trPr>
          <w:trHeight w:val="358"/>
        </w:trPr>
        <w:tc>
          <w:tcPr>
            <w:tcW w:w="2832" w:type="dxa"/>
            <w:vAlign w:val="center"/>
          </w:tcPr>
          <w:p w14:paraId="1397DB56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Redação</w:t>
            </w:r>
          </w:p>
        </w:tc>
        <w:tc>
          <w:tcPr>
            <w:tcW w:w="2831" w:type="dxa"/>
            <w:vAlign w:val="center"/>
          </w:tcPr>
          <w:p w14:paraId="43C6256B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Matheus da Cunha Castilho</w:t>
            </w:r>
          </w:p>
        </w:tc>
        <w:tc>
          <w:tcPr>
            <w:tcW w:w="2831" w:type="dxa"/>
            <w:vAlign w:val="center"/>
          </w:tcPr>
          <w:p w14:paraId="23965609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Estudante</w:t>
            </w:r>
          </w:p>
        </w:tc>
      </w:tr>
      <w:tr w:rsidR="000F19AE" w14:paraId="15173699" w14:textId="77777777">
        <w:trPr>
          <w:trHeight w:val="420"/>
        </w:trPr>
        <w:tc>
          <w:tcPr>
            <w:tcW w:w="2832" w:type="dxa"/>
            <w:vAlign w:val="center"/>
          </w:tcPr>
          <w:p w14:paraId="1FFA7763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Revisão</w:t>
            </w:r>
          </w:p>
        </w:tc>
        <w:tc>
          <w:tcPr>
            <w:tcW w:w="2831" w:type="dxa"/>
            <w:vAlign w:val="center"/>
          </w:tcPr>
          <w:p w14:paraId="66C2C470" w14:textId="032E0725" w:rsidR="000F19AE" w:rsidRDefault="00F76FA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Sérgio Guidi Trovo</w:t>
            </w:r>
          </w:p>
        </w:tc>
        <w:tc>
          <w:tcPr>
            <w:tcW w:w="2831" w:type="dxa"/>
            <w:vAlign w:val="center"/>
          </w:tcPr>
          <w:p w14:paraId="58F6F4B9" w14:textId="3F715346" w:rsidR="000F19AE" w:rsidRDefault="00F76FA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Coordenador</w:t>
            </w:r>
          </w:p>
        </w:tc>
      </w:tr>
      <w:tr w:rsidR="000F19AE" w14:paraId="0F290749" w14:textId="77777777">
        <w:trPr>
          <w:trHeight w:val="426"/>
        </w:trPr>
        <w:tc>
          <w:tcPr>
            <w:tcW w:w="2832" w:type="dxa"/>
            <w:vAlign w:val="center"/>
          </w:tcPr>
          <w:p w14:paraId="369659CF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Aprovação</w:t>
            </w:r>
          </w:p>
        </w:tc>
        <w:tc>
          <w:tcPr>
            <w:tcW w:w="2831" w:type="dxa"/>
            <w:vAlign w:val="center"/>
          </w:tcPr>
          <w:p w14:paraId="410025F4" w14:textId="14B0277A" w:rsidR="000F19AE" w:rsidRDefault="00F76FA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Sérgio Guidi Trovo</w:t>
            </w:r>
          </w:p>
        </w:tc>
        <w:tc>
          <w:tcPr>
            <w:tcW w:w="2831" w:type="dxa"/>
            <w:vAlign w:val="center"/>
          </w:tcPr>
          <w:p w14:paraId="3DBCCD9E" w14:textId="731F3178" w:rsidR="000F19AE" w:rsidRDefault="00F76FA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Coordenador</w:t>
            </w:r>
          </w:p>
        </w:tc>
      </w:tr>
    </w:tbl>
    <w:p w14:paraId="340929AD" w14:textId="77777777" w:rsidR="000F19AE" w:rsidRDefault="000F19AE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126"/>
        <w:gridCol w:w="5664"/>
      </w:tblGrid>
      <w:tr w:rsidR="000F19AE" w14:paraId="6E7657D9" w14:textId="77777777">
        <w:trPr>
          <w:trHeight w:val="368"/>
        </w:trPr>
        <w:tc>
          <w:tcPr>
            <w:tcW w:w="8494" w:type="dxa"/>
            <w:gridSpan w:val="3"/>
            <w:vAlign w:val="center"/>
          </w:tcPr>
          <w:p w14:paraId="5E90A77D" w14:textId="77777777" w:rsidR="000F19AE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0F19AE" w14:paraId="20E7EE13" w14:textId="77777777">
        <w:trPr>
          <w:trHeight w:val="416"/>
        </w:trPr>
        <w:tc>
          <w:tcPr>
            <w:tcW w:w="704" w:type="dxa"/>
            <w:vAlign w:val="center"/>
          </w:tcPr>
          <w:p w14:paraId="4D15202F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N°</w:t>
            </w:r>
          </w:p>
        </w:tc>
        <w:tc>
          <w:tcPr>
            <w:tcW w:w="2126" w:type="dxa"/>
            <w:vAlign w:val="center"/>
          </w:tcPr>
          <w:p w14:paraId="3E808AC2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Entregas</w:t>
            </w:r>
          </w:p>
        </w:tc>
        <w:tc>
          <w:tcPr>
            <w:tcW w:w="5664" w:type="dxa"/>
            <w:vAlign w:val="center"/>
          </w:tcPr>
          <w:p w14:paraId="64580C97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Descrição</w:t>
            </w:r>
          </w:p>
        </w:tc>
      </w:tr>
      <w:tr w:rsidR="000F19AE" w14:paraId="38458F04" w14:textId="77777777">
        <w:trPr>
          <w:trHeight w:val="408"/>
        </w:trPr>
        <w:tc>
          <w:tcPr>
            <w:tcW w:w="704" w:type="dxa"/>
            <w:vAlign w:val="center"/>
          </w:tcPr>
          <w:p w14:paraId="7CA513FC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0</w:t>
            </w:r>
          </w:p>
        </w:tc>
        <w:tc>
          <w:tcPr>
            <w:tcW w:w="2126" w:type="dxa"/>
            <w:vAlign w:val="center"/>
          </w:tcPr>
          <w:p w14:paraId="63FC9684" w14:textId="65797A55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19/04/202</w:t>
            </w:r>
            <w:r w:rsidR="00500797">
              <w:rPr>
                <w:rFonts w:ascii="Arial" w:eastAsia="Arial" w:hAnsi="Arial" w:cs="Arial"/>
                <w:sz w:val="24"/>
                <w:szCs w:val="24"/>
              </w:rPr>
              <w:t>5</w:t>
            </w:r>
          </w:p>
        </w:tc>
        <w:tc>
          <w:tcPr>
            <w:tcW w:w="5664" w:type="dxa"/>
            <w:vAlign w:val="center"/>
          </w:tcPr>
          <w:p w14:paraId="6C273C6A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Produção</w:t>
            </w:r>
          </w:p>
        </w:tc>
      </w:tr>
      <w:tr w:rsidR="000F19AE" w14:paraId="687F4E32" w14:textId="77777777">
        <w:trPr>
          <w:trHeight w:val="428"/>
        </w:trPr>
        <w:tc>
          <w:tcPr>
            <w:tcW w:w="704" w:type="dxa"/>
            <w:vAlign w:val="center"/>
          </w:tcPr>
          <w:p w14:paraId="5F8C647E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126" w:type="dxa"/>
            <w:vAlign w:val="center"/>
          </w:tcPr>
          <w:p w14:paraId="27F82006" w14:textId="2C006DCB" w:rsidR="000F19AE" w:rsidRDefault="00F76FA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24/04/2025</w:t>
            </w:r>
          </w:p>
        </w:tc>
        <w:tc>
          <w:tcPr>
            <w:tcW w:w="5664" w:type="dxa"/>
            <w:vAlign w:val="center"/>
          </w:tcPr>
          <w:p w14:paraId="74F14F62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Revisão</w:t>
            </w:r>
          </w:p>
        </w:tc>
      </w:tr>
      <w:tr w:rsidR="000F19AE" w14:paraId="23134026" w14:textId="77777777">
        <w:trPr>
          <w:trHeight w:val="406"/>
        </w:trPr>
        <w:tc>
          <w:tcPr>
            <w:tcW w:w="704" w:type="dxa"/>
            <w:vAlign w:val="center"/>
          </w:tcPr>
          <w:p w14:paraId="76E7CE12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126" w:type="dxa"/>
            <w:vAlign w:val="center"/>
          </w:tcPr>
          <w:p w14:paraId="35D976AF" w14:textId="3B732C33" w:rsidR="000F19AE" w:rsidRDefault="00F76FAD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24/04/2025</w:t>
            </w:r>
          </w:p>
        </w:tc>
        <w:tc>
          <w:tcPr>
            <w:tcW w:w="5664" w:type="dxa"/>
            <w:vAlign w:val="center"/>
          </w:tcPr>
          <w:p w14:paraId="72AAF203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Aprovação</w:t>
            </w:r>
          </w:p>
        </w:tc>
      </w:tr>
    </w:tbl>
    <w:p w14:paraId="3490AA60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p w14:paraId="2CE50409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p w14:paraId="68D89AF8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tbl>
      <w:tblPr>
        <w:tblStyle w:val="a2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0F19AE" w14:paraId="0CA46B93" w14:textId="77777777">
        <w:trPr>
          <w:trHeight w:val="440"/>
        </w:trPr>
        <w:tc>
          <w:tcPr>
            <w:tcW w:w="8494" w:type="dxa"/>
            <w:gridSpan w:val="2"/>
            <w:shd w:val="clear" w:color="auto" w:fill="C1E4F5"/>
            <w:vAlign w:val="center"/>
          </w:tcPr>
          <w:p w14:paraId="58BE03CB" w14:textId="77777777" w:rsidR="000F19AE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Informações do CTF</w:t>
            </w:r>
          </w:p>
        </w:tc>
      </w:tr>
      <w:tr w:rsidR="000F19AE" w14:paraId="68F8E315" w14:textId="77777777">
        <w:trPr>
          <w:trHeight w:val="417"/>
        </w:trPr>
        <w:tc>
          <w:tcPr>
            <w:tcW w:w="4247" w:type="dxa"/>
            <w:vAlign w:val="center"/>
          </w:tcPr>
          <w:p w14:paraId="1ABF9E4D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Nível de Dificuldade </w:t>
            </w:r>
          </w:p>
        </w:tc>
        <w:tc>
          <w:tcPr>
            <w:tcW w:w="4247" w:type="dxa"/>
            <w:vAlign w:val="center"/>
          </w:tcPr>
          <w:p w14:paraId="4428B6C8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Médio</w:t>
            </w:r>
          </w:p>
        </w:tc>
      </w:tr>
      <w:tr w:rsidR="000F19AE" w14:paraId="3D3E11C9" w14:textId="77777777">
        <w:trPr>
          <w:trHeight w:val="422"/>
        </w:trPr>
        <w:tc>
          <w:tcPr>
            <w:tcW w:w="4247" w:type="dxa"/>
            <w:vAlign w:val="center"/>
          </w:tcPr>
          <w:p w14:paraId="2F2C80F6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Tipo de acesso</w:t>
            </w:r>
          </w:p>
        </w:tc>
        <w:tc>
          <w:tcPr>
            <w:tcW w:w="4247" w:type="dxa"/>
            <w:vAlign w:val="center"/>
          </w:tcPr>
          <w:p w14:paraId="595C1929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Gratuito</w:t>
            </w:r>
          </w:p>
        </w:tc>
      </w:tr>
      <w:tr w:rsidR="000F19AE" w14:paraId="46025900" w14:textId="77777777">
        <w:trPr>
          <w:trHeight w:val="412"/>
        </w:trPr>
        <w:tc>
          <w:tcPr>
            <w:tcW w:w="4247" w:type="dxa"/>
            <w:vAlign w:val="center"/>
          </w:tcPr>
          <w:p w14:paraId="113D2856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Conceitos envolvidos</w:t>
            </w:r>
          </w:p>
        </w:tc>
        <w:tc>
          <w:tcPr>
            <w:tcW w:w="4247" w:type="dxa"/>
            <w:vAlign w:val="center"/>
          </w:tcPr>
          <w:p w14:paraId="72411653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Web Exploitation</w:t>
            </w:r>
          </w:p>
        </w:tc>
      </w:tr>
      <w:tr w:rsidR="000F19AE" w14:paraId="04090560" w14:textId="77777777">
        <w:trPr>
          <w:trHeight w:val="412"/>
        </w:trPr>
        <w:tc>
          <w:tcPr>
            <w:tcW w:w="4247" w:type="dxa"/>
            <w:vAlign w:val="center"/>
          </w:tcPr>
          <w:p w14:paraId="631D2FBD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Plataforma</w:t>
            </w:r>
          </w:p>
        </w:tc>
        <w:tc>
          <w:tcPr>
            <w:tcW w:w="4247" w:type="dxa"/>
            <w:vAlign w:val="center"/>
          </w:tcPr>
          <w:p w14:paraId="71BD3E39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PicoCTF</w:t>
            </w:r>
          </w:p>
        </w:tc>
      </w:tr>
      <w:tr w:rsidR="000F19AE" w14:paraId="4DF9C2D1" w14:textId="77777777">
        <w:trPr>
          <w:trHeight w:val="412"/>
        </w:trPr>
        <w:tc>
          <w:tcPr>
            <w:tcW w:w="4247" w:type="dxa"/>
            <w:vAlign w:val="center"/>
          </w:tcPr>
          <w:p w14:paraId="691FE04E" w14:textId="77777777" w:rsidR="000F19AE" w:rsidRDefault="00000000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Área </w:t>
            </w:r>
          </w:p>
        </w:tc>
        <w:tc>
          <w:tcPr>
            <w:tcW w:w="4247" w:type="dxa"/>
            <w:vAlign w:val="center"/>
          </w:tcPr>
          <w:p w14:paraId="06ED0587" w14:textId="77777777" w:rsidR="000F19AE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Red</w:t>
            </w:r>
          </w:p>
        </w:tc>
      </w:tr>
    </w:tbl>
    <w:p w14:paraId="01B39D4D" w14:textId="77777777" w:rsidR="000F19AE" w:rsidRDefault="000F19A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62A6507D" w14:textId="77777777" w:rsidR="000F19A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Sumário</w:t>
      </w:r>
    </w:p>
    <w:sdt>
      <w:sdtPr>
        <w:id w:val="-1739398214"/>
        <w:docPartObj>
          <w:docPartGallery w:val="Table of Contents"/>
          <w:docPartUnique/>
        </w:docPartObj>
      </w:sdtPr>
      <w:sdtContent>
        <w:p w14:paraId="216AAA20" w14:textId="77777777" w:rsidR="000F19AE" w:rsidRDefault="000F19A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 w:rsidR="00000000">
            <w:instrText xml:space="preserve"> TOC \h \u \z \t "Heading 1,1,Heading 2,2,Heading 3,3,"</w:instrText>
          </w:r>
          <w:r>
            <w:fldChar w:fldCharType="separate"/>
          </w:r>
          <w:hyperlink w:anchor="_2dlhfk6i0xjg">
            <w:r>
              <w:rPr>
                <w:color w:val="000000"/>
              </w:rPr>
              <w:t>Contextualização</w:t>
            </w:r>
            <w:r>
              <w:rPr>
                <w:color w:val="000000"/>
              </w:rPr>
              <w:tab/>
              <w:t>3</w:t>
            </w:r>
          </w:hyperlink>
        </w:p>
        <w:p w14:paraId="140D4886" w14:textId="77777777" w:rsidR="000F19AE" w:rsidRDefault="000F19A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rw3isserja6p">
            <w:r>
              <w:rPr>
                <w:color w:val="000000"/>
              </w:rPr>
              <w:t>Desenvolvimento</w:t>
            </w:r>
            <w:r>
              <w:rPr>
                <w:color w:val="000000"/>
              </w:rPr>
              <w:tab/>
              <w:t>3</w:t>
            </w:r>
          </w:hyperlink>
        </w:p>
        <w:p w14:paraId="5CA3E750" w14:textId="77777777" w:rsidR="000F19A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r>
            <w:t>Tela de login</w:t>
          </w:r>
          <w:r>
            <w:tab/>
            <w:t>3</w:t>
          </w:r>
        </w:p>
        <w:p w14:paraId="16EDCF77" w14:textId="77777777" w:rsidR="000F19A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r>
            <w:rPr>
              <w:color w:val="000000"/>
            </w:rPr>
            <w:t>Tela principal</w:t>
          </w:r>
          <w:hyperlink w:anchor="_txxqpow7p4gm">
            <w:r w:rsidR="000F19AE">
              <w:rPr>
                <w:color w:val="000000"/>
              </w:rPr>
              <w:tab/>
              <w:t>3</w:t>
            </w:r>
          </w:hyperlink>
        </w:p>
        <w:p w14:paraId="3C3CD52F" w14:textId="77777777" w:rsidR="000F19A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r>
            <w:rPr>
              <w:color w:val="000000"/>
            </w:rPr>
            <w:t>Buscando a flag</w:t>
          </w:r>
          <w:hyperlink w:anchor="_n4v34thnljs4">
            <w:r w:rsidR="000F19AE">
              <w:rPr>
                <w:color w:val="000000"/>
              </w:rPr>
              <w:tab/>
              <w:t>3</w:t>
            </w:r>
          </w:hyperlink>
        </w:p>
        <w:p w14:paraId="04CB3475" w14:textId="77777777" w:rsidR="000F19AE" w:rsidRDefault="000F19A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  <w:rPr>
              <w:color w:val="000000"/>
              <w:sz w:val="24"/>
              <w:szCs w:val="24"/>
            </w:rPr>
          </w:pPr>
          <w:hyperlink w:anchor="_yenwhptmu3fo">
            <w:r>
              <w:rPr>
                <w:color w:val="000000"/>
              </w:rPr>
              <w:t>Conclusão</w:t>
            </w:r>
            <w:r>
              <w:rPr>
                <w:color w:val="000000"/>
              </w:rPr>
              <w:tab/>
              <w:t>3</w:t>
            </w:r>
          </w:hyperlink>
        </w:p>
        <w:p w14:paraId="02A831D1" w14:textId="77777777" w:rsidR="000F19AE" w:rsidRDefault="000F19A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/>
          </w:pPr>
          <w:hyperlink w:anchor="_aetjd1fwg0bo">
            <w:r>
              <w:rPr>
                <w:color w:val="000000"/>
              </w:rPr>
              <w:t>Referências</w:t>
            </w:r>
            <w:r>
              <w:rPr>
                <w:color w:val="000000"/>
              </w:rPr>
              <w:tab/>
              <w:t>3</w:t>
            </w:r>
          </w:hyperlink>
          <w:r>
            <w:fldChar w:fldCharType="end"/>
          </w:r>
        </w:p>
      </w:sdtContent>
    </w:sdt>
    <w:p w14:paraId="098BD314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542D69ED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6D459AC1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224EBDB9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41D1335B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11ABF909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0D7D92FB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257C7051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31ED91B1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01FB0AF9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16E09381" w14:textId="77777777" w:rsidR="000F19AE" w:rsidRDefault="000F19AE">
      <w:pPr>
        <w:rPr>
          <w:rFonts w:ascii="Arial" w:eastAsia="Arial" w:hAnsi="Arial" w:cs="Arial"/>
          <w:b/>
          <w:sz w:val="24"/>
          <w:szCs w:val="24"/>
        </w:rPr>
      </w:pPr>
    </w:p>
    <w:p w14:paraId="40877350" w14:textId="77777777" w:rsidR="000F19AE" w:rsidRDefault="000F19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0" w:name="_2dlhfk6i0xjg" w:colFirst="0" w:colLast="0"/>
      <w:bookmarkEnd w:id="0"/>
    </w:p>
    <w:p w14:paraId="04FD9274" w14:textId="77777777" w:rsidR="00F76FAD" w:rsidRDefault="00F76FA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</w:p>
    <w:p w14:paraId="7AAFDAF4" w14:textId="77777777" w:rsidR="00F76FAD" w:rsidRDefault="00F76FA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</w:p>
    <w:p w14:paraId="275F9E6E" w14:textId="0EE823BE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lastRenderedPageBreak/>
        <w:t>Contextualização</w:t>
      </w:r>
    </w:p>
    <w:p w14:paraId="1A4D97B0" w14:textId="77777777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CTF em questão trata de temas básicos da Web Exploitation, exigindo um pouco de interpretação dos textos descritos. É um CTF simples, porém para quem ainda não tem conhecimento de Burp Suite, e no funcionamento de requisições HTTP, pode ser um pouco desafiador.</w:t>
      </w:r>
    </w:p>
    <w:p w14:paraId="2DC0F77B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</w:p>
    <w:p w14:paraId="5EE2FA88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1" w:name="_rw3isserja6p" w:colFirst="0" w:colLast="0"/>
      <w:bookmarkEnd w:id="1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Desenvolvimento</w:t>
      </w:r>
    </w:p>
    <w:p w14:paraId="44B20CDF" w14:textId="77777777" w:rsidR="000F19AE" w:rsidRDefault="00000000">
      <w:pPr>
        <w:rPr>
          <w:rFonts w:ascii="Arial" w:eastAsia="Arial" w:hAnsi="Arial" w:cs="Arial"/>
          <w:b/>
          <w:smallCaps/>
          <w:sz w:val="24"/>
          <w:szCs w:val="24"/>
        </w:rPr>
      </w:pPr>
      <w:r>
        <w:rPr>
          <w:rFonts w:ascii="Arial" w:eastAsia="Arial" w:hAnsi="Arial" w:cs="Arial"/>
          <w:b/>
          <w:smallCaps/>
          <w:sz w:val="24"/>
          <w:szCs w:val="24"/>
        </w:rPr>
        <w:t>Tela de login</w:t>
      </w:r>
    </w:p>
    <w:p w14:paraId="7DA49C34" w14:textId="77777777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iniciar o CTF, é possível encontrar uma tela de login contendo instruções para iniciar a sessão.</w:t>
      </w:r>
    </w:p>
    <w:p w14:paraId="2F0964E3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3AFBCC9" wp14:editId="47EA37F9">
            <wp:extent cx="5399730" cy="58039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024D2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7414349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DBF2DC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A4CC2A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DD353F6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sz w:val="24"/>
          <w:szCs w:val="24"/>
        </w:rPr>
      </w:pPr>
      <w:bookmarkStart w:id="2" w:name="_txxqpow7p4gm" w:colFirst="0" w:colLast="0"/>
      <w:bookmarkEnd w:id="2"/>
      <w:r>
        <w:rPr>
          <w:rFonts w:ascii="Arial" w:eastAsia="Arial" w:hAnsi="Arial" w:cs="Arial"/>
          <w:b/>
          <w:smallCaps/>
          <w:sz w:val="24"/>
          <w:szCs w:val="24"/>
        </w:rPr>
        <w:t>Tela Principal</w:t>
      </w:r>
    </w:p>
    <w:p w14:paraId="1F48C40F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F7213D6" wp14:editId="566FE46A">
            <wp:extent cx="5399730" cy="58039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6360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EA4C9A6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2D8A3E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C136F3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09D61BA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0BAEC8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E107CE4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993F0B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B87B8E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0CCACB7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70AB09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024541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CBBA12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522D72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4A48F44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tentar pesquisar algo, nada acontece.</w:t>
      </w:r>
    </w:p>
    <w:p w14:paraId="181901F7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D9A9119" wp14:editId="4DBD36B6">
            <wp:extent cx="5399730" cy="58039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D278A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092A59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4E6434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0AFDCF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5BC39A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0FD401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E91A76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4D0C2F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7D514F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49306C6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777C41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8AB020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37A4FB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650F2A6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Analisando o código fonte da página, vimos que ao clicar no botão, a função search() é chamada.</w:t>
      </w:r>
    </w:p>
    <w:p w14:paraId="7A79BBF8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EE8BAA8" wp14:editId="714DB75D">
            <wp:extent cx="5399730" cy="24892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D07F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9984827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Analisando vimos que não há nada de útil por lá, apenas o que uma função de busca realmente faria.</w:t>
      </w:r>
    </w:p>
    <w:p w14:paraId="6214F8CD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D806033" wp14:editId="50F75047">
            <wp:extent cx="5399730" cy="27305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9BB6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9B6F33F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Voltando à tela do PicoCTF, ao olhar as dicas, é possível perceber que a dica refere-se a um redirecionamento, provavelmente entre o login e a tela principal.</w:t>
      </w:r>
    </w:p>
    <w:p w14:paraId="7A9EA4C1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3237D78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3ACFA622" wp14:editId="4B25473C">
            <wp:extent cx="5399730" cy="13970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13A16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56E4180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24"/>
          <w:szCs w:val="24"/>
        </w:rPr>
      </w:pPr>
      <w:bookmarkStart w:id="3" w:name="_n4v34thnljs4" w:colFirst="0" w:colLast="0"/>
      <w:bookmarkEnd w:id="3"/>
      <w:r>
        <w:rPr>
          <w:rFonts w:ascii="Arial" w:eastAsia="Arial" w:hAnsi="Arial" w:cs="Arial"/>
          <w:b/>
          <w:smallCaps/>
          <w:sz w:val="24"/>
          <w:szCs w:val="24"/>
        </w:rPr>
        <w:lastRenderedPageBreak/>
        <w:t>Buscando a Flag</w:t>
      </w:r>
    </w:p>
    <w:p w14:paraId="11D3875F" w14:textId="77777777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Ao utilizar o Burp Suite para interceptar as requisições, não obtemos nada no login, apenas os dados passados.</w:t>
      </w:r>
    </w:p>
    <w:p w14:paraId="7AFD0001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02A9D50" wp14:editId="2DE20212">
            <wp:extent cx="5399730" cy="58039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624E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BF31D4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8B6A7F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257C9D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CE7F03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8F81C8A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16BC5CE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E904A6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084023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356419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7F1FF601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82D851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5579F97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Então, ao seguir com a requisição, outra é recebida pelo Burp Suite.</w:t>
      </w:r>
    </w:p>
    <w:p w14:paraId="1D9254B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1C81FA3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27637B1" wp14:editId="1C436243">
            <wp:extent cx="5399730" cy="58039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26411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075AE5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DAD914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6AC071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0981E0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6C58A66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35B554E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1E45A8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0724BB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BD0187C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9480577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B069DD2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7E130D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351C9B9A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258A2C74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0D818E2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requisição em questão contém um id criptografado, por isso, pode-se anotá-lo para utilizar depois.</w:t>
      </w:r>
    </w:p>
    <w:p w14:paraId="3D3F7F87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Passando a requisição, é possível obter outro texto criptografado.</w:t>
      </w:r>
    </w:p>
    <w:p w14:paraId="480C2753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54D675B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01D5976" wp14:editId="60FDFBC0">
            <wp:extent cx="5399730" cy="58039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2DD7B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1877A635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12FEFA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709E6E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1EC3B2F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EA738F0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5040383D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ABA5FF7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6B005E78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08351656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juntar os dois textos, percebemos que o texto possui símbolos de igual no final, o que pode significar que é criptografado em base 64.</w:t>
      </w:r>
    </w:p>
    <w:p w14:paraId="77A694B7" w14:textId="77777777" w:rsidR="000F19AE" w:rsidRDefault="000F19AE">
      <w:pPr>
        <w:spacing w:after="0" w:line="276" w:lineRule="auto"/>
        <w:rPr>
          <w:rFonts w:ascii="Arial" w:eastAsia="Arial" w:hAnsi="Arial" w:cs="Arial"/>
        </w:rPr>
      </w:pPr>
    </w:p>
    <w:p w14:paraId="4CA42884" w14:textId="77777777" w:rsidR="000F19AE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AAFE692" wp14:editId="192D1F25">
            <wp:extent cx="5399730" cy="4660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3297E" w14:textId="77777777" w:rsidR="000F19AE" w:rsidRDefault="000F19AE">
      <w:pPr>
        <w:spacing w:after="0" w:line="276" w:lineRule="auto"/>
        <w:rPr>
          <w:rFonts w:ascii="Arial" w:eastAsia="Arial" w:hAnsi="Arial" w:cs="Arial"/>
          <w:sz w:val="24"/>
          <w:szCs w:val="24"/>
        </w:rPr>
      </w:pPr>
    </w:p>
    <w:p w14:paraId="044BA2F0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4" w:name="_yenwhptmu3fo" w:colFirst="0" w:colLast="0"/>
      <w:bookmarkEnd w:id="4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Conclusão</w:t>
      </w:r>
    </w:p>
    <w:p w14:paraId="2D6B0C74" w14:textId="31F5E7EC" w:rsidR="000F19A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CTF em questão aborda conceitos de Web Exploitation e pode ser resolvido com relativamente pouco esforço. Apesar de, no início, fazer o usuário buscar pelo sistema principal da tela de busca, ao observar a dica o caminho antes descrito se torna obsoleto. Sabendo que deve-se checar o redirecionamento, ao utilizar o Burp Suite, rapidamente obtemos a flag. Pode ser considerado um CTF médio, pois caso o usuário seja novo em Web Exploitation, a tarefa acaba sendo mais desafiadora.</w:t>
      </w:r>
    </w:p>
    <w:p w14:paraId="3FCD9156" w14:textId="77777777" w:rsidR="00BA1BD2" w:rsidRPr="00BA1BD2" w:rsidRDefault="00BA1BD2">
      <w:pPr>
        <w:rPr>
          <w:rFonts w:ascii="Arial" w:eastAsia="Arial" w:hAnsi="Arial" w:cs="Arial"/>
          <w:sz w:val="24"/>
          <w:szCs w:val="24"/>
        </w:rPr>
      </w:pPr>
    </w:p>
    <w:p w14:paraId="7EC98C70" w14:textId="77777777" w:rsidR="000F19A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smallCaps/>
          <w:color w:val="000000"/>
          <w:sz w:val="32"/>
          <w:szCs w:val="32"/>
        </w:rPr>
      </w:pPr>
      <w:bookmarkStart w:id="5" w:name="_aetjd1fwg0bo" w:colFirst="0" w:colLast="0"/>
      <w:bookmarkEnd w:id="5"/>
      <w:r>
        <w:rPr>
          <w:rFonts w:ascii="Arial" w:eastAsia="Arial" w:hAnsi="Arial" w:cs="Arial"/>
          <w:b/>
          <w:smallCaps/>
          <w:color w:val="000000"/>
          <w:sz w:val="32"/>
          <w:szCs w:val="32"/>
        </w:rPr>
        <w:t>Referências</w:t>
      </w:r>
    </w:p>
    <w:p w14:paraId="151D9DC6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  <w:hyperlink r:id="rId17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https://play.picoctf.org/practice/challenge/349?category=1&amp;difficulty=2&amp;page=1</w:t>
        </w:r>
      </w:hyperlink>
    </w:p>
    <w:p w14:paraId="2C3A7CCA" w14:textId="77777777" w:rsidR="000F19AE" w:rsidRDefault="000F19AE">
      <w:pPr>
        <w:rPr>
          <w:rFonts w:ascii="Arial" w:eastAsia="Arial" w:hAnsi="Arial" w:cs="Arial"/>
          <w:sz w:val="24"/>
          <w:szCs w:val="24"/>
        </w:rPr>
      </w:pPr>
      <w:hyperlink r:id="rId18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https://portswigger.net/burp</w:t>
        </w:r>
      </w:hyperlink>
    </w:p>
    <w:sectPr w:rsidR="000F19AE">
      <w:headerReference w:type="default" r:id="rId19"/>
      <w:footerReference w:type="default" r:id="rId20"/>
      <w:pgSz w:w="11906" w:h="16838"/>
      <w:pgMar w:top="1417" w:right="1701" w:bottom="1417" w:left="1701" w:header="708" w:footer="26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61200D" w14:textId="77777777" w:rsidR="006D1937" w:rsidRDefault="006D1937">
      <w:pPr>
        <w:spacing w:after="0" w:line="240" w:lineRule="auto"/>
      </w:pPr>
      <w:r>
        <w:separator/>
      </w:r>
    </w:p>
  </w:endnote>
  <w:endnote w:type="continuationSeparator" w:id="0">
    <w:p w14:paraId="1DEF1608" w14:textId="77777777" w:rsidR="006D1937" w:rsidRDefault="006D19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6536CF12-14DD-425A-9D47-F6C2FBC13679}"/>
    <w:embedItalic r:id="rId2" w:fontKey="{49DD64D3-0010-49A6-B0A7-75C94C66F1C8}"/>
  </w:font>
  <w:font w:name="Play">
    <w:charset w:val="00"/>
    <w:family w:val="auto"/>
    <w:pitch w:val="default"/>
    <w:embedRegular r:id="rId3" w:fontKey="{76CDA623-1FB1-492C-B6E5-4F224DAE43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1D10C81-476C-48E8-B74B-7106FD25B1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B721E2C-718B-4172-ADF0-E3DE6A216FF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33EBD2" w14:textId="77777777" w:rsidR="000F19A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AAAA | @Guardian Mauá | Confidencial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CEBDFC" w14:textId="77777777" w:rsidR="006D1937" w:rsidRDefault="006D1937">
      <w:pPr>
        <w:spacing w:after="0" w:line="240" w:lineRule="auto"/>
      </w:pPr>
      <w:r>
        <w:separator/>
      </w:r>
    </w:p>
  </w:footnote>
  <w:footnote w:type="continuationSeparator" w:id="0">
    <w:p w14:paraId="2EB10C45" w14:textId="77777777" w:rsidR="006D1937" w:rsidRDefault="006D19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319B3" w14:textId="77777777" w:rsidR="000F19AE" w:rsidRDefault="00000000">
    <w:pPr>
      <w:keepNext/>
      <w:keepLines/>
      <w:tabs>
        <w:tab w:val="center" w:pos="4252"/>
        <w:tab w:val="right" w:pos="8504"/>
      </w:tabs>
      <w:spacing w:before="240" w:after="0"/>
      <w:rPr>
        <w:rFonts w:ascii="Arial" w:eastAsia="Arial" w:hAnsi="Arial" w:cs="Arial"/>
        <w:b/>
        <w:sz w:val="32"/>
        <w:szCs w:val="32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1235F005" wp14:editId="3A45A7CA">
          <wp:simplePos x="0" y="0"/>
          <wp:positionH relativeFrom="column">
            <wp:posOffset>-1476373</wp:posOffset>
          </wp:positionH>
          <wp:positionV relativeFrom="paragraph">
            <wp:posOffset>-447672</wp:posOffset>
          </wp:positionV>
          <wp:extent cx="10943540" cy="542954"/>
          <wp:effectExtent l="0" t="0" r="0" b="0"/>
          <wp:wrapNone/>
          <wp:docPr id="6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43540" cy="542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1D42BE29" wp14:editId="2485F334">
          <wp:simplePos x="0" y="0"/>
          <wp:positionH relativeFrom="column">
            <wp:posOffset>5358130</wp:posOffset>
          </wp:positionH>
          <wp:positionV relativeFrom="paragraph">
            <wp:posOffset>-354329</wp:posOffset>
          </wp:positionV>
          <wp:extent cx="875030" cy="351790"/>
          <wp:effectExtent l="0" t="0" r="0" b="0"/>
          <wp:wrapNone/>
          <wp:docPr id="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5030" cy="3517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3DD126" w14:textId="77777777" w:rsidR="000F19AE" w:rsidRDefault="000F19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19AE"/>
    <w:rsid w:val="000F19AE"/>
    <w:rsid w:val="004E4DDF"/>
    <w:rsid w:val="00500797"/>
    <w:rsid w:val="00553A8C"/>
    <w:rsid w:val="005925BD"/>
    <w:rsid w:val="006D1937"/>
    <w:rsid w:val="008B63C4"/>
    <w:rsid w:val="00BA1BD2"/>
    <w:rsid w:val="00C90CC0"/>
    <w:rsid w:val="00F76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744611"/>
  <w15:docId w15:val="{F621C8F3-58DC-4D28-A620-3D992DFE5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e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ela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ela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portswigger.net/burp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play.picoctf.org/practice/challenge/349?category=1&amp;difficulty=2&amp;page=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502</Words>
  <Characters>2714</Characters>
  <Application>Microsoft Office Word</Application>
  <DocSecurity>0</DocSecurity>
  <Lines>22</Lines>
  <Paragraphs>6</Paragraphs>
  <ScaleCrop>false</ScaleCrop>
  <Company/>
  <LinksUpToDate>false</LinksUpToDate>
  <CharactersWithSpaces>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Sérgio Guidi Trovó</cp:lastModifiedBy>
  <cp:revision>4</cp:revision>
  <dcterms:created xsi:type="dcterms:W3CDTF">2025-04-19T23:20:00Z</dcterms:created>
  <dcterms:modified xsi:type="dcterms:W3CDTF">2025-04-24T18:54:00Z</dcterms:modified>
</cp:coreProperties>
</file>